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54" w:rsidRPr="00144854" w:rsidRDefault="00144854" w:rsidP="00144854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144854">
        <w:rPr>
          <w:rFonts w:ascii="Arial" w:hAnsi="Arial" w:cs="Arial"/>
          <w:b/>
          <w:color w:val="333333"/>
          <w:sz w:val="28"/>
          <w:szCs w:val="28"/>
        </w:rPr>
        <w:t xml:space="preserve">Su </w:t>
      </w:r>
      <w:proofErr w:type="spellStart"/>
      <w:r w:rsidRPr="00144854">
        <w:rPr>
          <w:rFonts w:ascii="Arial" w:hAnsi="Arial" w:cs="Arial"/>
          <w:b/>
          <w:color w:val="333333"/>
          <w:sz w:val="28"/>
          <w:szCs w:val="28"/>
        </w:rPr>
        <w:t>ehtiyatları</w:t>
      </w:r>
      <w:proofErr w:type="spellEnd"/>
      <w:r w:rsidRPr="00144854">
        <w:rPr>
          <w:rFonts w:ascii="Arial" w:hAnsi="Arial" w:cs="Arial"/>
          <w:b/>
          <w:color w:val="333333"/>
          <w:sz w:val="28"/>
          <w:szCs w:val="28"/>
        </w:rPr>
        <w:t xml:space="preserve">, </w:t>
      </w:r>
      <w:proofErr w:type="spellStart"/>
      <w:r w:rsidRPr="00144854">
        <w:rPr>
          <w:rFonts w:ascii="Arial" w:hAnsi="Arial" w:cs="Arial"/>
          <w:b/>
          <w:color w:val="333333"/>
          <w:sz w:val="28"/>
          <w:szCs w:val="28"/>
        </w:rPr>
        <w:t>su</w:t>
      </w:r>
      <w:proofErr w:type="spellEnd"/>
      <w:r w:rsidRPr="00144854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Pr="00144854">
        <w:rPr>
          <w:rFonts w:ascii="Arial" w:hAnsi="Arial" w:cs="Arial"/>
          <w:b/>
          <w:color w:val="333333"/>
          <w:sz w:val="28"/>
          <w:szCs w:val="28"/>
        </w:rPr>
        <w:t>təsərrüfatı</w:t>
      </w:r>
      <w:proofErr w:type="spellEnd"/>
      <w:r w:rsidRPr="00144854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Pr="00144854">
        <w:rPr>
          <w:rFonts w:ascii="Arial" w:hAnsi="Arial" w:cs="Arial"/>
          <w:b/>
          <w:color w:val="333333"/>
          <w:sz w:val="28"/>
          <w:szCs w:val="28"/>
        </w:rPr>
        <w:t>və</w:t>
      </w:r>
      <w:proofErr w:type="spellEnd"/>
      <w:r w:rsidRPr="00144854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Pr="00144854">
        <w:rPr>
          <w:rFonts w:ascii="Arial" w:hAnsi="Arial" w:cs="Arial"/>
          <w:b/>
          <w:color w:val="333333"/>
          <w:sz w:val="28"/>
          <w:szCs w:val="28"/>
        </w:rPr>
        <w:t>meliorasiya</w:t>
      </w:r>
      <w:proofErr w:type="spellEnd"/>
      <w:r w:rsidRPr="00144854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Pr="00144854">
        <w:rPr>
          <w:rFonts w:ascii="Arial" w:hAnsi="Arial" w:cs="Arial"/>
          <w:b/>
          <w:color w:val="333333"/>
          <w:sz w:val="28"/>
          <w:szCs w:val="28"/>
        </w:rPr>
        <w:t>sahələrində</w:t>
      </w:r>
      <w:proofErr w:type="spellEnd"/>
      <w:r w:rsidRPr="00144854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Pr="00144854">
        <w:rPr>
          <w:rFonts w:ascii="Arial" w:hAnsi="Arial" w:cs="Arial"/>
          <w:b/>
          <w:color w:val="333333"/>
          <w:sz w:val="28"/>
          <w:szCs w:val="28"/>
        </w:rPr>
        <w:t>idarəetmənin</w:t>
      </w:r>
      <w:proofErr w:type="spellEnd"/>
      <w:r w:rsidRPr="00144854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Pr="00144854">
        <w:rPr>
          <w:rFonts w:ascii="Arial" w:hAnsi="Arial" w:cs="Arial"/>
          <w:b/>
          <w:color w:val="333333"/>
          <w:sz w:val="28"/>
          <w:szCs w:val="28"/>
        </w:rPr>
        <w:t>təkmilləşdirilməsi</w:t>
      </w:r>
      <w:proofErr w:type="spellEnd"/>
      <w:r w:rsidRPr="00144854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Pr="00144854">
        <w:rPr>
          <w:rFonts w:ascii="Arial" w:hAnsi="Arial" w:cs="Arial"/>
          <w:b/>
          <w:color w:val="333333"/>
          <w:sz w:val="28"/>
          <w:szCs w:val="28"/>
        </w:rPr>
        <w:t>haqqında</w:t>
      </w:r>
      <w:proofErr w:type="spellEnd"/>
      <w:r w:rsidRPr="00144854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Pr="00144854">
        <w:rPr>
          <w:rFonts w:ascii="Arial" w:hAnsi="Arial" w:cs="Arial"/>
          <w:b/>
          <w:color w:val="333333"/>
          <w:sz w:val="28"/>
          <w:szCs w:val="28"/>
        </w:rPr>
        <w:t>Azərbaycan</w:t>
      </w:r>
      <w:proofErr w:type="spellEnd"/>
      <w:r w:rsidRPr="00144854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Pr="00144854">
        <w:rPr>
          <w:rFonts w:ascii="Arial" w:hAnsi="Arial" w:cs="Arial"/>
          <w:b/>
          <w:color w:val="333333"/>
          <w:sz w:val="28"/>
          <w:szCs w:val="28"/>
        </w:rPr>
        <w:t>Respublikası</w:t>
      </w:r>
      <w:proofErr w:type="spellEnd"/>
      <w:r w:rsidRPr="00144854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Pr="00144854">
        <w:rPr>
          <w:rFonts w:ascii="Arial" w:hAnsi="Arial" w:cs="Arial"/>
          <w:b/>
          <w:color w:val="333333"/>
          <w:sz w:val="28"/>
          <w:szCs w:val="28"/>
        </w:rPr>
        <w:t>Prezidentinin</w:t>
      </w:r>
      <w:proofErr w:type="spellEnd"/>
      <w:r w:rsidRPr="00144854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Pr="00144854">
        <w:rPr>
          <w:rFonts w:ascii="Arial" w:hAnsi="Arial" w:cs="Arial"/>
          <w:b/>
          <w:color w:val="333333"/>
          <w:sz w:val="28"/>
          <w:szCs w:val="28"/>
        </w:rPr>
        <w:t>Fərmanı</w:t>
      </w:r>
      <w:proofErr w:type="spellEnd"/>
    </w:p>
    <w:p w:rsidR="00144854" w:rsidRDefault="00144854" w:rsidP="0014485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Az</w:t>
      </w:r>
      <w:bookmarkStart w:id="0" w:name="_GoBack"/>
      <w:bookmarkEnd w:id="0"/>
      <w:r>
        <w:rPr>
          <w:rFonts w:ascii="Arial" w:hAnsi="Arial" w:cs="Arial"/>
          <w:color w:val="333333"/>
          <w:sz w:val="28"/>
          <w:szCs w:val="28"/>
        </w:rPr>
        <w:t>ərbaycan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Respublikası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Konstitusiyasının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109-cu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maddəsinin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32-ci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bəndini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rəhbər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tutaraq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ehtiyatları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təsərrüfatı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meliorasiya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sahələrində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idarəetməni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təkmilləşdirmək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ehtiyatlarından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səmərəli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istifadə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etmək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torpaqların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meliorasiyası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irriqasiyası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işlərinin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təşkilini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yaxşılaşdırmaq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məqsədilə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qərara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alıram</w:t>
      </w:r>
      <w:proofErr w:type="spellEnd"/>
      <w:r>
        <w:rPr>
          <w:rFonts w:ascii="Arial" w:hAnsi="Arial" w:cs="Arial"/>
          <w:color w:val="333333"/>
          <w:sz w:val="28"/>
          <w:szCs w:val="28"/>
        </w:rPr>
        <w:t>:</w:t>
      </w:r>
    </w:p>
    <w:p w:rsidR="00144854" w:rsidRDefault="00144854" w:rsidP="0014485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Azərbaycan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Respublikası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Fövqəladə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Hallar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Nazirliyinin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Su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Ehtiyatları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Dövlət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Agentliyinin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əsasında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Azərbaycan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Dövlət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Su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Ehtiyatları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Agentliyi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bundan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sonra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Agentlik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yaradılsın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</w:t>
      </w:r>
    </w:p>
    <w:p w:rsidR="00144854" w:rsidRDefault="00144854" w:rsidP="0014485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2. “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Azərsu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”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Açıq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Səhmdar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Cəmiyyəti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Azərbaycan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Meliorasiya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Su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Təsərrüfatı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Açıq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Səhmdar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Cəmiyyəti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əmlakları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ilə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birlikdə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Agentliyin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tabeliyinə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verilsin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</w:t>
      </w:r>
    </w:p>
    <w:p w:rsidR="00144854" w:rsidRDefault="00144854" w:rsidP="0014485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 xml:space="preserve">3.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Müəyyən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edilsin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ki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Agentlik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Azərbaycan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Respublikasında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suyun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mənbədən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götürülməsi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emalı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nəqli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təchizatı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sahəsində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fəaliyyətin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təşkilini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təmin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edən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dövlət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mülkiyyətində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olan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meliorasiya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irriqasiya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sistemlərinin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içməli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təchizatı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yağış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tullantı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sularının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emalı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axıdılması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sistemlərinin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istismarını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eləcə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də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sahədə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xidmətlər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göstərilməsini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təşkil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edən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balansında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olan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təsərrüfatı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obyektlərinin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texniki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vəziyyətinə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müntəzəm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nəzarəti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həyata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keçirən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Azərbaycan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Respublikasında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yerüstü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yeraltı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ehtiyatlarının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təsərrüfatı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obyektlərinin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hidrotexniki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qurğuların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təchizatı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sistemlərinin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monitorinqini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aparan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sahələrdə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vahid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dövlət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siyasətini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tənzimləməsini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həyata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keçirən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mərkəzi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icra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hakimiyyəti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orqanıdır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</w:t>
      </w:r>
    </w:p>
    <w:p w:rsidR="00144854" w:rsidRDefault="00144854" w:rsidP="0014485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Azərbaycan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Respublikasının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Nazirlər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Kabineti</w:t>
      </w:r>
      <w:proofErr w:type="spellEnd"/>
      <w:r>
        <w:rPr>
          <w:rFonts w:ascii="Arial" w:hAnsi="Arial" w:cs="Arial"/>
          <w:color w:val="333333"/>
          <w:sz w:val="28"/>
          <w:szCs w:val="28"/>
        </w:rPr>
        <w:t>:</w:t>
      </w:r>
    </w:p>
    <w:p w:rsidR="00144854" w:rsidRDefault="00144854" w:rsidP="0014485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 xml:space="preserve">4.1.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</w:rPr>
        <w:t>beş</w:t>
      </w:r>
      <w:proofErr w:type="spellEnd"/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ay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müddətində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>:</w:t>
      </w:r>
    </w:p>
    <w:p w:rsidR="00144854" w:rsidRDefault="00144854" w:rsidP="0014485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 xml:space="preserve">4.1.1.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Agentliyin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əsasnaməsinin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strukturunun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layihələrini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habelə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işçilərinin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say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həddi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barədə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təkliflərini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beynəlxalq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məsləhətçi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şirkəti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cəlb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etməklə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hazırlayıb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Azərbaycan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Respublikasının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Prezidentinə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təqdim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etsin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>;</w:t>
      </w:r>
    </w:p>
    <w:p w:rsidR="00144854" w:rsidRDefault="00144854" w:rsidP="0014485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 xml:space="preserve">4.1.2.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Agentliyin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yaradılması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ilə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əlaqədar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normativ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hüquqi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aktların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təkmilləşdirilməsi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ilə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bağlı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təkliflərini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Azərbaycan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Respublikasının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Prezidentinə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təqdim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etsin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>;</w:t>
      </w:r>
    </w:p>
    <w:p w:rsidR="00144854" w:rsidRDefault="00144854" w:rsidP="0014485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 xml:space="preserve">4.2.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</w:rPr>
        <w:t>bir</w:t>
      </w:r>
      <w:proofErr w:type="spellEnd"/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ay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müddətində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>:</w:t>
      </w:r>
    </w:p>
    <w:p w:rsidR="00144854" w:rsidRDefault="00144854" w:rsidP="0014485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4.2.1.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Azərbaycan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Respublikası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Fövqəladə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Hallar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Nazirliyinin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Su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Ehtiyatları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Dövlət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Agentliyinin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balansında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olan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dövlət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əmlakının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Agentliyin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balansına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verilməsini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təmin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etsin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>;</w:t>
      </w:r>
    </w:p>
    <w:p w:rsidR="00144854" w:rsidRDefault="00144854" w:rsidP="0014485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 xml:space="preserve">4.2.2.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</w:rPr>
        <w:t>bu</w:t>
      </w:r>
      <w:proofErr w:type="spellEnd"/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Fərmanın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4.1.1-ci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yarımbəndində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nəzərdə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tutulan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işlərin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maliyyələşdirilməsinin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təmin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edilməsi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habelə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Agentliyin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maddi-texniki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təminatı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məsələlərinin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həlli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üçün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tədbirlər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görüb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Azərbaycan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Respublikasının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Prezidentinə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məlumat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versin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>;</w:t>
      </w:r>
    </w:p>
    <w:p w:rsidR="00144854" w:rsidRDefault="00144854" w:rsidP="0014485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 xml:space="preserve">4.3.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</w:rPr>
        <w:t>bu</w:t>
      </w:r>
      <w:proofErr w:type="spellEnd"/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Fərmandan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irəli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gələn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digər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məsələləri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həll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etsin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</w:t>
      </w:r>
    </w:p>
    <w:p w:rsidR="00144854" w:rsidRDefault="00144854" w:rsidP="0014485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 xml:space="preserve">5.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Agentliyin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əsasnaməsi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strukturu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təsdiq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edilənədək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Fərmanın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2-ci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hissəsində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nəzərdə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tutulan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qurumlar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öz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fəaliyyətlərini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davam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etdirsinlər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</w:t>
      </w:r>
    </w:p>
    <w:p w:rsidR="00144854" w:rsidRDefault="00144854" w:rsidP="0014485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İlham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Əliyev</w:t>
      </w:r>
      <w:proofErr w:type="spellEnd"/>
    </w:p>
    <w:p w:rsidR="00144854" w:rsidRDefault="00144854" w:rsidP="0014485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Azərbaycan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Respublikasının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Prezidenti</w:t>
      </w:r>
      <w:proofErr w:type="spellEnd"/>
    </w:p>
    <w:p w:rsidR="00144854" w:rsidRDefault="00144854" w:rsidP="0014485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Bakı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şəhəri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30 mart 2023-cü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</w:rPr>
        <w:t>il</w:t>
      </w:r>
      <w:proofErr w:type="spellEnd"/>
      <w:proofErr w:type="gramEnd"/>
    </w:p>
    <w:p w:rsidR="00CB0169" w:rsidRDefault="00144854"/>
    <w:sectPr w:rsidR="00CB0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1A"/>
    <w:rsid w:val="000C5571"/>
    <w:rsid w:val="00144854"/>
    <w:rsid w:val="00196826"/>
    <w:rsid w:val="002A2E1C"/>
    <w:rsid w:val="00320BA9"/>
    <w:rsid w:val="00915F60"/>
    <w:rsid w:val="00C6731A"/>
    <w:rsid w:val="00D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33822-C329-4A1C-A88A-12BC67EA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Ruhəngiz Bayramova</dc:creator>
  <cp:keywords/>
  <dc:description/>
  <cp:lastModifiedBy>Ruhəngiz Bayramova</cp:lastModifiedBy>
  <cp:revision>2</cp:revision>
  <dcterms:created xsi:type="dcterms:W3CDTF">2023-04-07T13:21:00Z</dcterms:created>
  <dcterms:modified xsi:type="dcterms:W3CDTF">2023-04-07T13:21:00Z</dcterms:modified>
</cp:coreProperties>
</file>